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6A0" w:rsidRDefault="006436A0" w:rsidP="006436A0">
      <w:pPr>
        <w:jc w:val="both"/>
        <w:rPr>
          <w:rFonts w:eastAsia="Times New Roman"/>
          <w:b/>
          <w:bCs/>
          <w:lang w:eastAsia="ar-SA"/>
        </w:rPr>
      </w:pPr>
      <w:bookmarkStart w:id="0" w:name="_GoBack"/>
      <w:bookmarkEnd w:id="0"/>
    </w:p>
    <w:p w:rsidR="00CD0E66" w:rsidRDefault="00CD0E66" w:rsidP="00CD0E66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 xml:space="preserve">                   </w:t>
      </w:r>
      <w:r>
        <w:rPr>
          <w:rFonts w:eastAsia="Times New Roman"/>
          <w:b/>
          <w:bCs/>
          <w:noProof/>
          <w:lang w:eastAsia="hr-HR"/>
        </w:rPr>
        <w:drawing>
          <wp:inline distT="0" distB="0" distL="0" distR="0">
            <wp:extent cx="381000" cy="457200"/>
            <wp:effectExtent l="19050" t="0" r="0" b="0"/>
            <wp:docPr id="8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lang w:eastAsia="ar-SA"/>
        </w:rPr>
        <w:t xml:space="preserve">                     </w:t>
      </w:r>
    </w:p>
    <w:p w:rsidR="00CD0E66" w:rsidRPr="00914F8D" w:rsidRDefault="00CD0E66" w:rsidP="00CD0E66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REPUBLIKA HRVATSKA</w:t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</w:p>
    <w:p w:rsidR="00CD0E66" w:rsidRPr="00452638" w:rsidRDefault="00CD0E66" w:rsidP="00CD0E66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SISAČKO-MOSLAVAČKA ŽUPANIJA</w:t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</w:p>
    <w:p w:rsidR="00CD0E66" w:rsidRDefault="00CD0E66" w:rsidP="00CD0E66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 xml:space="preserve">O P Ć I N A  S U N J A </w:t>
      </w:r>
    </w:p>
    <w:p w:rsidR="00CD0E66" w:rsidRDefault="00B5139C" w:rsidP="00CD0E66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OPĆINSKI NAČELNIK</w:t>
      </w:r>
      <w:r w:rsidR="00CD0E66">
        <w:rPr>
          <w:rFonts w:eastAsia="Times New Roman"/>
          <w:b/>
          <w:bCs/>
          <w:lang w:eastAsia="ar-SA"/>
        </w:rPr>
        <w:tab/>
      </w:r>
      <w:r w:rsidR="00CD0E66">
        <w:rPr>
          <w:rFonts w:eastAsia="Times New Roman"/>
          <w:b/>
          <w:bCs/>
          <w:lang w:eastAsia="ar-SA"/>
        </w:rPr>
        <w:tab/>
      </w:r>
      <w:r w:rsidR="00CD0E66">
        <w:rPr>
          <w:rFonts w:eastAsia="Times New Roman"/>
          <w:b/>
          <w:bCs/>
          <w:lang w:eastAsia="ar-SA"/>
        </w:rPr>
        <w:tab/>
      </w:r>
      <w:r w:rsidR="00CD0E66">
        <w:rPr>
          <w:rFonts w:eastAsia="Times New Roman"/>
          <w:b/>
          <w:bCs/>
          <w:lang w:eastAsia="ar-SA"/>
        </w:rPr>
        <w:tab/>
      </w:r>
      <w:r w:rsidR="00CD0E66">
        <w:rPr>
          <w:rFonts w:eastAsia="Times New Roman"/>
          <w:b/>
          <w:bCs/>
          <w:lang w:eastAsia="ar-SA"/>
        </w:rPr>
        <w:tab/>
      </w:r>
      <w:r w:rsidR="00CD0E66">
        <w:rPr>
          <w:rFonts w:eastAsia="Times New Roman"/>
          <w:b/>
          <w:bCs/>
          <w:lang w:eastAsia="ar-SA"/>
        </w:rPr>
        <w:tab/>
      </w:r>
      <w:r w:rsidR="00CD0E66">
        <w:rPr>
          <w:rFonts w:eastAsia="Times New Roman"/>
          <w:b/>
          <w:bCs/>
          <w:lang w:eastAsia="ar-SA"/>
        </w:rPr>
        <w:tab/>
      </w:r>
      <w:r w:rsidR="00CD0E66">
        <w:rPr>
          <w:rFonts w:eastAsia="Times New Roman"/>
          <w:b/>
          <w:bCs/>
          <w:lang w:eastAsia="ar-SA"/>
        </w:rPr>
        <w:tab/>
      </w:r>
      <w:r w:rsidR="00CD0E66">
        <w:rPr>
          <w:rFonts w:eastAsia="Times New Roman"/>
          <w:b/>
          <w:bCs/>
          <w:lang w:eastAsia="ar-SA"/>
        </w:rPr>
        <w:tab/>
      </w:r>
      <w:r w:rsidR="00CD0E66">
        <w:rPr>
          <w:rFonts w:eastAsia="Times New Roman"/>
          <w:b/>
          <w:bCs/>
          <w:lang w:eastAsia="ar-SA"/>
        </w:rPr>
        <w:tab/>
      </w:r>
    </w:p>
    <w:p w:rsidR="00CD0E66" w:rsidRPr="000902F9" w:rsidRDefault="00B5139C" w:rsidP="00CD0E66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Sunja, 20.prosinca 2016</w:t>
      </w:r>
      <w:r w:rsidR="00CD0E66">
        <w:rPr>
          <w:rFonts w:eastAsia="Times New Roman"/>
          <w:lang w:eastAsia="ar-SA"/>
        </w:rPr>
        <w:t>. godine.</w:t>
      </w: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Pr="000570FA" w:rsidRDefault="00CD0E66" w:rsidP="00CD0E66">
      <w:pPr>
        <w:jc w:val="both"/>
        <w:rPr>
          <w:rFonts w:eastAsia="Times New Roman"/>
          <w:bCs/>
          <w:lang w:eastAsia="ar-SA"/>
        </w:rPr>
      </w:pP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 w:rsidRPr="000570FA">
        <w:rPr>
          <w:rFonts w:eastAsia="Times New Roman"/>
          <w:bCs/>
          <w:lang w:eastAsia="ar-SA"/>
        </w:rPr>
        <w:t>Općinsko vijeće Općine Sunja</w:t>
      </w: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Pr="000570FA" w:rsidRDefault="00CD0E66" w:rsidP="00CD0E66">
      <w:pPr>
        <w:jc w:val="both"/>
        <w:rPr>
          <w:rFonts w:eastAsia="Times New Roman"/>
          <w:bCs/>
          <w:lang w:eastAsia="ar-SA"/>
        </w:rPr>
      </w:pPr>
      <w:r>
        <w:rPr>
          <w:rFonts w:eastAsia="Times New Roman"/>
          <w:b/>
          <w:bCs/>
          <w:lang w:eastAsia="ar-SA"/>
        </w:rPr>
        <w:tab/>
      </w:r>
      <w:r w:rsidRPr="000570FA">
        <w:rPr>
          <w:rFonts w:eastAsia="Times New Roman"/>
          <w:bCs/>
          <w:lang w:eastAsia="ar-SA"/>
        </w:rPr>
        <w:t>Na temelju članka 47. Statuta Općine Sunja</w:t>
      </w:r>
      <w:r>
        <w:rPr>
          <w:rFonts w:eastAsia="Times New Roman"/>
          <w:b/>
          <w:bCs/>
          <w:lang w:eastAsia="ar-SA"/>
        </w:rPr>
        <w:t xml:space="preserve"> </w:t>
      </w:r>
      <w:r>
        <w:rPr>
          <w:rFonts w:eastAsia="Times New Roman"/>
          <w:lang w:eastAsia="ar-SA"/>
        </w:rPr>
        <w:t>(“Službeni vjesnik” br.</w:t>
      </w:r>
      <w:r w:rsidRPr="00284FE5">
        <w:rPr>
          <w:rFonts w:eastAsia="Times New Roman"/>
          <w:sz w:val="22"/>
          <w:szCs w:val="22"/>
          <w:lang w:eastAsia="ar-SA"/>
        </w:rPr>
        <w:t xml:space="preserve"> </w:t>
      </w:r>
      <w:r>
        <w:rPr>
          <w:rFonts w:eastAsia="Times New Roman"/>
          <w:sz w:val="22"/>
          <w:szCs w:val="22"/>
          <w:lang w:eastAsia="ar-SA"/>
        </w:rPr>
        <w:t xml:space="preserve">30/09, 26/10, 43./10, 12/13, 46/13 i 31/14) podnosim Općinskom vijeću Općine Sunja na razmatranje i usvajanje prijedlog </w:t>
      </w:r>
      <w:r w:rsidR="006607C9">
        <w:rPr>
          <w:rFonts w:eastAsia="Times New Roman"/>
          <w:bCs/>
          <w:sz w:val="22"/>
          <w:szCs w:val="22"/>
          <w:lang w:eastAsia="ar-SA"/>
        </w:rPr>
        <w:t>Izmjena i dopuna</w:t>
      </w:r>
      <w:r w:rsidRPr="000570FA">
        <w:rPr>
          <w:rFonts w:eastAsia="Times New Roman"/>
          <w:bCs/>
          <w:sz w:val="22"/>
          <w:szCs w:val="22"/>
          <w:lang w:eastAsia="ar-SA"/>
        </w:rPr>
        <w:t xml:space="preserve"> Odluke o</w:t>
      </w:r>
      <w:r>
        <w:rPr>
          <w:rFonts w:eastAsia="Times New Roman"/>
          <w:bCs/>
          <w:sz w:val="22"/>
          <w:szCs w:val="22"/>
          <w:lang w:eastAsia="ar-SA"/>
        </w:rPr>
        <w:t xml:space="preserve"> jednokratnoj novčanoj pomoći za opremu novorođenog djeteta u 2016. godini</w:t>
      </w:r>
      <w:r w:rsidRPr="000570FA">
        <w:rPr>
          <w:rFonts w:eastAsia="Times New Roman"/>
          <w:bCs/>
          <w:sz w:val="22"/>
          <w:szCs w:val="22"/>
          <w:lang w:eastAsia="ar-SA"/>
        </w:rPr>
        <w:t xml:space="preserve">. </w:t>
      </w:r>
      <w:r w:rsidRPr="000570FA">
        <w:rPr>
          <w:rFonts w:eastAsia="Times New Roman"/>
          <w:sz w:val="22"/>
          <w:szCs w:val="22"/>
          <w:lang w:eastAsia="ar-SA"/>
        </w:rPr>
        <w:t xml:space="preserve"> </w:t>
      </w: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  <w:t>OPĆINSKI NAČELNIK</w:t>
      </w: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  <w:t xml:space="preserve">       Grga Dragičević </w:t>
      </w: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B5139C" w:rsidRDefault="00B5139C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both"/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lastRenderedPageBreak/>
        <w:t xml:space="preserve">                    </w:t>
      </w:r>
      <w:r>
        <w:rPr>
          <w:rFonts w:eastAsia="Times New Roman"/>
          <w:b/>
          <w:bCs/>
          <w:noProof/>
          <w:lang w:eastAsia="hr-HR"/>
        </w:rPr>
        <w:drawing>
          <wp:inline distT="0" distB="0" distL="0" distR="0">
            <wp:extent cx="381000" cy="457200"/>
            <wp:effectExtent l="19050" t="0" r="0" b="0"/>
            <wp:docPr id="9" name="Slika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lang w:eastAsia="ar-SA"/>
        </w:rPr>
        <w:t xml:space="preserve">                    </w:t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</w:p>
    <w:p w:rsidR="00CD0E66" w:rsidRDefault="00CD0E66" w:rsidP="00CD0E66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REPUBLIKA HRVATSKA</w:t>
      </w:r>
    </w:p>
    <w:p w:rsidR="00CD0E66" w:rsidRPr="005320A1" w:rsidRDefault="00CD0E66" w:rsidP="00CD0E66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SISAČKO-MOSLAVAČKA ŽUPANIJA</w:t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</w:p>
    <w:p w:rsidR="00CD0E66" w:rsidRDefault="00CD0E66" w:rsidP="00CD0E66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 xml:space="preserve">O P Ć I N A  S U N J A </w:t>
      </w:r>
    </w:p>
    <w:p w:rsidR="00CD0E66" w:rsidRDefault="00CD0E66" w:rsidP="00CD0E66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OPĆINSKO VIJEĆE</w:t>
      </w:r>
    </w:p>
    <w:p w:rsidR="00CD0E66" w:rsidRDefault="00CD0E66" w:rsidP="00CD0E66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 w:rsidR="00B5139C">
        <w:rPr>
          <w:rFonts w:eastAsia="Times New Roman"/>
          <w:b/>
          <w:bCs/>
          <w:lang w:eastAsia="ar-SA"/>
        </w:rPr>
        <w:t>PRIJEDLOG</w:t>
      </w:r>
    </w:p>
    <w:p w:rsidR="00CD0E66" w:rsidRPr="00482391" w:rsidRDefault="00CD0E66" w:rsidP="00CD0E66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</w:p>
    <w:p w:rsidR="00CD0E66" w:rsidRDefault="00CD0E66" w:rsidP="00CD0E66">
      <w:pPr>
        <w:jc w:val="both"/>
        <w:rPr>
          <w:rFonts w:eastAsia="Times New Roman"/>
          <w:lang w:eastAsia="ar-SA"/>
        </w:rPr>
      </w:pP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lang w:eastAsia="ar-SA"/>
        </w:rPr>
        <w:t>Na temelju članka 35. Zakona o lokalnoj i područnoj (regionalnoj) samoupravi (“Narodne novine” br. 33/01, 60/01 – vjerodostojno tumačenje, 129/05, 109/07</w:t>
      </w:r>
      <w:r w:rsidR="009F6706">
        <w:rPr>
          <w:rFonts w:eastAsia="Times New Roman"/>
          <w:lang w:eastAsia="ar-SA"/>
        </w:rPr>
        <w:t>,125/08, 36/09, 38/09 ), članka</w:t>
      </w:r>
      <w:r>
        <w:rPr>
          <w:rFonts w:eastAsia="Times New Roman"/>
          <w:lang w:eastAsia="ar-SA"/>
        </w:rPr>
        <w:t xml:space="preserve"> 41. i 59.</w:t>
      </w:r>
      <w:r w:rsidR="009F6706">
        <w:rPr>
          <w:rFonts w:eastAsia="Times New Roman"/>
          <w:lang w:eastAsia="ar-SA"/>
        </w:rPr>
        <w:t xml:space="preserve"> Stavka 1. Zakona o </w:t>
      </w:r>
      <w:proofErr w:type="spellStart"/>
      <w:r w:rsidR="009F6706">
        <w:rPr>
          <w:rFonts w:eastAsia="Times New Roman"/>
          <w:lang w:eastAsia="ar-SA"/>
        </w:rPr>
        <w:t>rodiljnim</w:t>
      </w:r>
      <w:proofErr w:type="spellEnd"/>
      <w:r w:rsidR="009F6706">
        <w:rPr>
          <w:rFonts w:eastAsia="Times New Roman"/>
          <w:lang w:eastAsia="ar-SA"/>
        </w:rPr>
        <w:t xml:space="preserve"> i roditeljskim potporama </w:t>
      </w:r>
      <w:r>
        <w:rPr>
          <w:rFonts w:eastAsia="Times New Roman"/>
          <w:lang w:eastAsia="ar-SA"/>
        </w:rPr>
        <w:t>(“Narodne novine” br.</w:t>
      </w:r>
      <w:r w:rsidR="009F6706">
        <w:rPr>
          <w:rFonts w:eastAsia="Times New Roman"/>
          <w:lang w:eastAsia="ar-SA"/>
        </w:rPr>
        <w:t>85/08., 110/08., 34/11., 54/13</w:t>
      </w:r>
      <w:r>
        <w:rPr>
          <w:rFonts w:eastAsia="Times New Roman"/>
          <w:lang w:eastAsia="ar-SA"/>
        </w:rPr>
        <w:t>.</w:t>
      </w:r>
      <w:r w:rsidR="009F6706">
        <w:rPr>
          <w:rFonts w:eastAsia="Times New Roman"/>
          <w:lang w:eastAsia="ar-SA"/>
        </w:rPr>
        <w:t xml:space="preserve"> i 152/14.</w:t>
      </w:r>
      <w:r>
        <w:rPr>
          <w:rFonts w:eastAsia="Times New Roman"/>
          <w:lang w:eastAsia="ar-SA"/>
        </w:rPr>
        <w:t>) i članka 32. Statuta Općine Sunje (“Službeni vjesnik”30/09., 26/10., 43/10. 12/13. i 46/13.), Općinsko vijeće Općine Sunja na____. sjednici održanoj ________ godine donijelo je</w:t>
      </w:r>
    </w:p>
    <w:p w:rsidR="00CD0E66" w:rsidRDefault="00CD0E66" w:rsidP="00CD0E66">
      <w:pPr>
        <w:jc w:val="both"/>
        <w:rPr>
          <w:rFonts w:eastAsia="Times New Roman"/>
          <w:lang w:eastAsia="ar-SA"/>
        </w:rPr>
      </w:pPr>
    </w:p>
    <w:p w:rsidR="00CD0E66" w:rsidRPr="00320A0D" w:rsidRDefault="00CD0E66" w:rsidP="00CD0E66">
      <w:pPr>
        <w:jc w:val="both"/>
        <w:rPr>
          <w:rFonts w:eastAsia="Times New Roman"/>
          <w:lang w:eastAsia="ar-SA"/>
        </w:rPr>
      </w:pPr>
    </w:p>
    <w:p w:rsidR="00CD0E66" w:rsidRDefault="00CD0E66" w:rsidP="00CD0E66">
      <w:pPr>
        <w:jc w:val="center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Izmjene i dopune O D L U K E</w:t>
      </w:r>
    </w:p>
    <w:p w:rsidR="00CD0E66" w:rsidRDefault="00CD0E66" w:rsidP="00CD0E66">
      <w:pPr>
        <w:jc w:val="center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 xml:space="preserve">o jednokratnoj novčanoj pomoći </w:t>
      </w:r>
    </w:p>
    <w:p w:rsidR="00CD0E66" w:rsidRDefault="00CD0E66" w:rsidP="00CD0E66">
      <w:pPr>
        <w:jc w:val="center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za o</w:t>
      </w:r>
      <w:r w:rsidR="009F6706">
        <w:rPr>
          <w:rFonts w:eastAsia="Times New Roman"/>
          <w:b/>
          <w:bCs/>
          <w:lang w:eastAsia="ar-SA"/>
        </w:rPr>
        <w:t>premu novorođenog djeteta u 2016</w:t>
      </w:r>
      <w:r>
        <w:rPr>
          <w:rFonts w:eastAsia="Times New Roman"/>
          <w:b/>
          <w:bCs/>
          <w:lang w:eastAsia="ar-SA"/>
        </w:rPr>
        <w:t>. godini</w:t>
      </w:r>
    </w:p>
    <w:p w:rsidR="00CD0E66" w:rsidRDefault="00CD0E66" w:rsidP="00CD0E66">
      <w:pPr>
        <w:rPr>
          <w:rFonts w:eastAsia="Times New Roman"/>
          <w:b/>
          <w:bCs/>
          <w:lang w:eastAsia="ar-SA"/>
        </w:rPr>
      </w:pPr>
    </w:p>
    <w:p w:rsidR="00CD0E66" w:rsidRPr="00320A0D" w:rsidRDefault="00CD0E66" w:rsidP="00CD0E66">
      <w:pPr>
        <w:rPr>
          <w:rFonts w:eastAsia="Times New Roman"/>
          <w:b/>
          <w:bCs/>
          <w:lang w:eastAsia="ar-SA"/>
        </w:rPr>
      </w:pPr>
    </w:p>
    <w:p w:rsidR="00CD0E66" w:rsidRDefault="00CD0E66" w:rsidP="00CD0E66">
      <w:pPr>
        <w:jc w:val="center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I.</w:t>
      </w:r>
    </w:p>
    <w:p w:rsidR="00CD0E66" w:rsidRDefault="00CD0E66" w:rsidP="00CD0E66">
      <w:pPr>
        <w:jc w:val="center"/>
        <w:rPr>
          <w:rFonts w:eastAsia="Times New Roman"/>
          <w:lang w:eastAsia="ar-SA"/>
        </w:rPr>
      </w:pPr>
    </w:p>
    <w:p w:rsidR="00CD0E66" w:rsidRPr="009F6706" w:rsidRDefault="00CD0E66" w:rsidP="00CD0E66">
      <w:pPr>
        <w:ind w:firstLine="708"/>
        <w:jc w:val="both"/>
        <w:rPr>
          <w:rFonts w:eastAsia="Times New Roman"/>
          <w:b/>
          <w:lang w:eastAsia="ar-SA"/>
        </w:rPr>
      </w:pPr>
      <w:r>
        <w:rPr>
          <w:rFonts w:eastAsia="Times New Roman"/>
          <w:lang w:eastAsia="ar-SA"/>
        </w:rPr>
        <w:t>U Odluci o jednokratnoj novčanoj pomoći za o</w:t>
      </w:r>
      <w:r w:rsidR="009F6706">
        <w:rPr>
          <w:rFonts w:eastAsia="Times New Roman"/>
          <w:lang w:eastAsia="ar-SA"/>
        </w:rPr>
        <w:t>premu novorođenog djeteta u 2016</w:t>
      </w:r>
      <w:r>
        <w:rPr>
          <w:rFonts w:eastAsia="Times New Roman"/>
          <w:lang w:eastAsia="ar-SA"/>
        </w:rPr>
        <w:t xml:space="preserve">. godini </w:t>
      </w:r>
      <w:r w:rsidR="009F6706">
        <w:rPr>
          <w:rFonts w:eastAsia="Times New Roman"/>
          <w:lang w:eastAsia="ar-SA"/>
        </w:rPr>
        <w:t>("Službeni vjesnik" br. 64/15</w:t>
      </w:r>
      <w:r>
        <w:rPr>
          <w:rFonts w:eastAsia="Times New Roman"/>
          <w:lang w:eastAsia="ar-SA"/>
        </w:rPr>
        <w:t xml:space="preserve">. </w:t>
      </w:r>
      <w:r w:rsidR="009F6706">
        <w:rPr>
          <w:rFonts w:eastAsia="Times New Roman"/>
          <w:lang w:eastAsia="ar-SA"/>
        </w:rPr>
        <w:t>i 6/16</w:t>
      </w:r>
      <w:r>
        <w:rPr>
          <w:rFonts w:eastAsia="Times New Roman"/>
          <w:lang w:eastAsia="ar-SA"/>
        </w:rPr>
        <w:t xml:space="preserve">) </w:t>
      </w:r>
      <w:r w:rsidRPr="009F6706">
        <w:rPr>
          <w:rFonts w:cs="Tahoma"/>
          <w:b/>
        </w:rPr>
        <w:t>članak 3. - mijenja se i glasi:</w:t>
      </w:r>
    </w:p>
    <w:p w:rsidR="00CD0E66" w:rsidRPr="00515D3C" w:rsidRDefault="00CD0E66" w:rsidP="00CD0E66">
      <w:pPr>
        <w:ind w:firstLine="708"/>
        <w:jc w:val="both"/>
        <w:rPr>
          <w:rFonts w:cs="Tahoma"/>
        </w:rPr>
      </w:pPr>
      <w:r>
        <w:rPr>
          <w:rFonts w:cs="Tahoma"/>
        </w:rPr>
        <w:t>„</w:t>
      </w:r>
      <w:r w:rsidRPr="00515D3C">
        <w:rPr>
          <w:rFonts w:cs="Tahoma"/>
        </w:rPr>
        <w:t>Sredstva za isplatu materijalne pomoći za novorođenčad osiguravaju se u Proračunu Općine Sunja kroz Socijalni program u jednokratnom iznosu  od</w:t>
      </w:r>
      <w:r>
        <w:rPr>
          <w:rFonts w:cs="Tahoma"/>
        </w:rPr>
        <w:t xml:space="preserve"> </w:t>
      </w:r>
      <w:r w:rsidR="009F6706">
        <w:rPr>
          <w:rFonts w:cs="Tahoma"/>
          <w:b/>
        </w:rPr>
        <w:t>37</w:t>
      </w:r>
      <w:r w:rsidRPr="00515D3C">
        <w:rPr>
          <w:rFonts w:cs="Tahoma"/>
          <w:b/>
        </w:rPr>
        <w:t>.000,00 kuna</w:t>
      </w:r>
      <w:r w:rsidRPr="00515D3C">
        <w:rPr>
          <w:rFonts w:cs="Tahoma"/>
        </w:rPr>
        <w:t>.</w:t>
      </w:r>
      <w:r>
        <w:rPr>
          <w:rFonts w:cs="Tahoma"/>
        </w:rPr>
        <w:t>“ (</w:t>
      </w:r>
      <w:r w:rsidR="00A157EB">
        <w:rPr>
          <w:rFonts w:cs="Tahoma"/>
          <w:i/>
        </w:rPr>
        <w:t xml:space="preserve">planirano </w:t>
      </w:r>
      <w:r>
        <w:rPr>
          <w:rFonts w:cs="Tahoma"/>
        </w:rPr>
        <w:t>40.000,00 kn)</w:t>
      </w:r>
    </w:p>
    <w:p w:rsidR="00CD0E66" w:rsidRPr="00515D3C" w:rsidRDefault="00CD0E66" w:rsidP="00CD0E66">
      <w:pPr>
        <w:jc w:val="both"/>
        <w:rPr>
          <w:rFonts w:cs="Tahoma"/>
          <w:b/>
        </w:rPr>
      </w:pPr>
    </w:p>
    <w:p w:rsidR="00CD0E66" w:rsidRDefault="00CD0E66" w:rsidP="00CD0E66">
      <w:pPr>
        <w:jc w:val="both"/>
        <w:rPr>
          <w:rFonts w:cs="Tahoma"/>
        </w:rPr>
      </w:pPr>
    </w:p>
    <w:p w:rsidR="00CD0E66" w:rsidRDefault="00CD0E66" w:rsidP="00CD0E66">
      <w:pPr>
        <w:jc w:val="center"/>
        <w:rPr>
          <w:rFonts w:cs="Tahoma"/>
        </w:rPr>
      </w:pPr>
      <w:r>
        <w:rPr>
          <w:rFonts w:cs="Tahoma"/>
        </w:rPr>
        <w:t>II.</w:t>
      </w:r>
    </w:p>
    <w:p w:rsidR="00CD0E66" w:rsidRDefault="00CD0E66" w:rsidP="00CD0E66">
      <w:pPr>
        <w:jc w:val="center"/>
        <w:rPr>
          <w:rFonts w:cs="Tahoma"/>
        </w:rPr>
      </w:pPr>
    </w:p>
    <w:p w:rsidR="00CD0E66" w:rsidRDefault="00CD0E66" w:rsidP="00CD0E66">
      <w:pPr>
        <w:ind w:firstLine="709"/>
        <w:jc w:val="both"/>
        <w:rPr>
          <w:noProof/>
        </w:rPr>
      </w:pPr>
      <w:r w:rsidRPr="00515D3C">
        <w:rPr>
          <w:rFonts w:cs="Tahoma"/>
        </w:rPr>
        <w:t xml:space="preserve">Ove </w:t>
      </w:r>
      <w:r w:rsidRPr="00515D3C">
        <w:rPr>
          <w:rFonts w:eastAsia="Times New Roman"/>
          <w:bCs/>
          <w:lang w:eastAsia="ar-SA"/>
        </w:rPr>
        <w:t>Izmjene i dopune O D L U K E o jednokratnoj novčanoj pomoći za o</w:t>
      </w:r>
      <w:r w:rsidR="009F6706">
        <w:rPr>
          <w:rFonts w:eastAsia="Times New Roman"/>
          <w:bCs/>
          <w:lang w:eastAsia="ar-SA"/>
        </w:rPr>
        <w:t>premu novorođenog djeteta u 2016</w:t>
      </w:r>
      <w:r w:rsidRPr="00515D3C">
        <w:rPr>
          <w:rFonts w:eastAsia="Times New Roman"/>
          <w:bCs/>
          <w:lang w:eastAsia="ar-SA"/>
        </w:rPr>
        <w:t xml:space="preserve">. godini </w:t>
      </w:r>
      <w:r>
        <w:rPr>
          <w:noProof/>
        </w:rPr>
        <w:t xml:space="preserve">objaviti će se u “Službenom vjesniku” Općine Sunja, a stupaju na snagu osmi dan nakon dana objave. </w:t>
      </w:r>
    </w:p>
    <w:p w:rsidR="00CD0E66" w:rsidRDefault="00CD0E66" w:rsidP="00CD0E66">
      <w:pPr>
        <w:jc w:val="both"/>
        <w:rPr>
          <w:rFonts w:cs="Tahoma"/>
        </w:rPr>
      </w:pPr>
    </w:p>
    <w:p w:rsidR="00CD0E66" w:rsidRDefault="00CD0E66" w:rsidP="00CD0E66">
      <w:pPr>
        <w:jc w:val="both"/>
        <w:rPr>
          <w:rFonts w:cs="Tahoma"/>
        </w:rPr>
      </w:pPr>
    </w:p>
    <w:p w:rsidR="00CD0E66" w:rsidRDefault="00CD0E66" w:rsidP="00CD0E66">
      <w:pPr>
        <w:jc w:val="both"/>
        <w:rPr>
          <w:rFonts w:cs="Tahoma"/>
        </w:rPr>
      </w:pPr>
    </w:p>
    <w:p w:rsidR="00CD0E66" w:rsidRDefault="009F6706" w:rsidP="00CD0E66">
      <w:pPr>
        <w:jc w:val="both"/>
        <w:rPr>
          <w:rFonts w:cs="Tahoma"/>
        </w:rPr>
      </w:pPr>
      <w:r>
        <w:rPr>
          <w:rFonts w:cs="Tahoma"/>
        </w:rPr>
        <w:t>KLASA: 550-06/15-01/02</w:t>
      </w:r>
    </w:p>
    <w:p w:rsidR="00CD0E66" w:rsidRDefault="00CD0E66" w:rsidP="00CD0E66">
      <w:pPr>
        <w:jc w:val="both"/>
        <w:rPr>
          <w:rFonts w:cs="Tahoma"/>
        </w:rPr>
      </w:pPr>
      <w:r>
        <w:rPr>
          <w:rFonts w:cs="Tahoma"/>
        </w:rPr>
        <w:t>URBROJ: 2176/17</w:t>
      </w:r>
      <w:r w:rsidR="009F6706">
        <w:rPr>
          <w:rFonts w:cs="Tahoma"/>
        </w:rPr>
        <w:t>-03-16-03</w:t>
      </w:r>
    </w:p>
    <w:p w:rsidR="00CD0E66" w:rsidRDefault="00CD0E66" w:rsidP="00CD0E66">
      <w:pPr>
        <w:jc w:val="both"/>
        <w:rPr>
          <w:rFonts w:cs="Tahoma"/>
        </w:rPr>
      </w:pPr>
      <w:r>
        <w:rPr>
          <w:rFonts w:cs="Tahoma"/>
        </w:rPr>
        <w:t>Sunja, _________. godine</w:t>
      </w:r>
    </w:p>
    <w:p w:rsidR="00CD0E66" w:rsidRDefault="00CD0E66" w:rsidP="00CD0E66">
      <w:pPr>
        <w:jc w:val="both"/>
        <w:rPr>
          <w:rFonts w:cs="Tahoma"/>
        </w:rPr>
      </w:pPr>
    </w:p>
    <w:p w:rsidR="00CD0E66" w:rsidRDefault="00CD0E66" w:rsidP="00CD0E66">
      <w:pPr>
        <w:jc w:val="both"/>
        <w:rPr>
          <w:rFonts w:cs="Tahoma"/>
        </w:rPr>
      </w:pPr>
    </w:p>
    <w:p w:rsidR="00CD0E66" w:rsidRDefault="00CD0E66" w:rsidP="00CD0E66">
      <w:pPr>
        <w:jc w:val="both"/>
        <w:rPr>
          <w:rFonts w:cs="Tahoma"/>
        </w:rPr>
      </w:pPr>
    </w:p>
    <w:p w:rsidR="00CD0E66" w:rsidRDefault="00CD0E66" w:rsidP="00CD0E66">
      <w:pPr>
        <w:jc w:val="both"/>
        <w:rPr>
          <w:rFonts w:cs="Tahoma"/>
          <w:b/>
          <w:bCs/>
        </w:rPr>
      </w:pP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  <w:b/>
          <w:bCs/>
        </w:rPr>
        <w:t>PREDSJEDNIK</w:t>
      </w:r>
    </w:p>
    <w:p w:rsidR="00CD0E66" w:rsidRDefault="00CD0E66" w:rsidP="00CD0E66">
      <w:pPr>
        <w:jc w:val="both"/>
        <w:rPr>
          <w:rFonts w:cs="Tahoma"/>
          <w:b/>
          <w:bCs/>
        </w:rPr>
      </w:pP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  <w:t xml:space="preserve">      OPĆINSKOG VIJEĆA</w:t>
      </w:r>
    </w:p>
    <w:p w:rsidR="00CD0E66" w:rsidRDefault="00CD0E66" w:rsidP="00CD0E66">
      <w:pPr>
        <w:jc w:val="both"/>
        <w:rPr>
          <w:rFonts w:cs="Tahoma"/>
          <w:b/>
          <w:bCs/>
        </w:rPr>
      </w:pPr>
    </w:p>
    <w:p w:rsidR="00CD0E66" w:rsidRDefault="00CD0E66" w:rsidP="00CD0E66">
      <w:pPr>
        <w:jc w:val="both"/>
        <w:rPr>
          <w:rFonts w:cs="Tahoma"/>
          <w:b/>
          <w:bCs/>
        </w:rPr>
      </w:pPr>
    </w:p>
    <w:p w:rsidR="00CD0E66" w:rsidRPr="00007F20" w:rsidRDefault="00CD0E66" w:rsidP="00007F20">
      <w:pPr>
        <w:jc w:val="both"/>
        <w:rPr>
          <w:rFonts w:cs="Tahoma"/>
          <w:b/>
          <w:bCs/>
        </w:rPr>
      </w:pP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  <w:t>Dalibor Medved</w:t>
      </w:r>
    </w:p>
    <w:p w:rsidR="00557186" w:rsidRDefault="00557186"/>
    <w:sectPr w:rsidR="00557186" w:rsidSect="006030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>
    <w:nsid w:val="5C5F6BF9"/>
    <w:multiLevelType w:val="hybridMultilevel"/>
    <w:tmpl w:val="20C21248"/>
    <w:lvl w:ilvl="0" w:tplc="63A2A8CC">
      <w:start w:val="6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214"/>
    <w:rsid w:val="00007F20"/>
    <w:rsid w:val="00162DD1"/>
    <w:rsid w:val="001976D5"/>
    <w:rsid w:val="001C4D9B"/>
    <w:rsid w:val="001F7FC1"/>
    <w:rsid w:val="00226A8C"/>
    <w:rsid w:val="002B1C21"/>
    <w:rsid w:val="00302079"/>
    <w:rsid w:val="00327DD6"/>
    <w:rsid w:val="003644FD"/>
    <w:rsid w:val="003F129D"/>
    <w:rsid w:val="00437595"/>
    <w:rsid w:val="00445BD0"/>
    <w:rsid w:val="004663A7"/>
    <w:rsid w:val="00532CC9"/>
    <w:rsid w:val="00557186"/>
    <w:rsid w:val="00563A63"/>
    <w:rsid w:val="005E1241"/>
    <w:rsid w:val="00614B7E"/>
    <w:rsid w:val="006436A0"/>
    <w:rsid w:val="006607C9"/>
    <w:rsid w:val="00671B7F"/>
    <w:rsid w:val="00682212"/>
    <w:rsid w:val="006B29DD"/>
    <w:rsid w:val="007047C1"/>
    <w:rsid w:val="00727233"/>
    <w:rsid w:val="007355DD"/>
    <w:rsid w:val="007B1A42"/>
    <w:rsid w:val="007C330E"/>
    <w:rsid w:val="007D09F1"/>
    <w:rsid w:val="007F4696"/>
    <w:rsid w:val="00892FF6"/>
    <w:rsid w:val="00950A08"/>
    <w:rsid w:val="0095506C"/>
    <w:rsid w:val="009C76DA"/>
    <w:rsid w:val="009F6706"/>
    <w:rsid w:val="00A157EB"/>
    <w:rsid w:val="00A56917"/>
    <w:rsid w:val="00A85A05"/>
    <w:rsid w:val="00AB50E2"/>
    <w:rsid w:val="00B066E3"/>
    <w:rsid w:val="00B26214"/>
    <w:rsid w:val="00B5139C"/>
    <w:rsid w:val="00B77F37"/>
    <w:rsid w:val="00BC594E"/>
    <w:rsid w:val="00C139A3"/>
    <w:rsid w:val="00C67B86"/>
    <w:rsid w:val="00CB34AD"/>
    <w:rsid w:val="00CC6094"/>
    <w:rsid w:val="00CD0E66"/>
    <w:rsid w:val="00CF54C8"/>
    <w:rsid w:val="00DB6AAC"/>
    <w:rsid w:val="00DD60BC"/>
    <w:rsid w:val="00E455F5"/>
    <w:rsid w:val="00EC00AA"/>
    <w:rsid w:val="00EF7D54"/>
    <w:rsid w:val="00F879EE"/>
    <w:rsid w:val="00FB654B"/>
    <w:rsid w:val="00FD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214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2621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26214"/>
    <w:rPr>
      <w:rFonts w:ascii="Tahoma" w:eastAsia="Lucida Sans Unicode" w:hAnsi="Tahoma" w:cs="Tahoma"/>
      <w:sz w:val="16"/>
      <w:szCs w:val="16"/>
    </w:rPr>
  </w:style>
  <w:style w:type="paragraph" w:styleId="Odlomakpopisa">
    <w:name w:val="List Paragraph"/>
    <w:basedOn w:val="Normal"/>
    <w:qFormat/>
    <w:rsid w:val="00CC60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214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2621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26214"/>
    <w:rPr>
      <w:rFonts w:ascii="Tahoma" w:eastAsia="Lucida Sans Unicode" w:hAnsi="Tahoma" w:cs="Tahoma"/>
      <w:sz w:val="16"/>
      <w:szCs w:val="16"/>
    </w:rPr>
  </w:style>
  <w:style w:type="paragraph" w:styleId="Odlomakpopisa">
    <w:name w:val="List Paragraph"/>
    <w:basedOn w:val="Normal"/>
    <w:qFormat/>
    <w:rsid w:val="00CC60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Željko</dc:creator>
  <cp:lastModifiedBy>ANA</cp:lastModifiedBy>
  <cp:revision>6</cp:revision>
  <dcterms:created xsi:type="dcterms:W3CDTF">2016-12-20T08:45:00Z</dcterms:created>
  <dcterms:modified xsi:type="dcterms:W3CDTF">2016-12-22T10:54:00Z</dcterms:modified>
</cp:coreProperties>
</file>